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2019第五届中国(嘉兴)国际集成吊顶产业博览会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国际集成家居暨顶墙集成博览会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同期举办招商会 申报表</w:t>
      </w:r>
    </w:p>
    <w:tbl>
      <w:tblPr>
        <w:tblStyle w:val="3"/>
        <w:tblpPr w:leftFromText="180" w:rightFromText="180" w:vertAnchor="text" w:horzAnchor="page" w:tblpX="1877" w:tblpY="478"/>
        <w:tblOverlap w:val="never"/>
        <w:tblW w:w="8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055"/>
        <w:gridCol w:w="138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86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330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单位地址</w:t>
            </w:r>
          </w:p>
        </w:tc>
        <w:tc>
          <w:tcPr>
            <w:tcW w:w="6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联 系 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手机号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属  性</w:t>
            </w:r>
          </w:p>
        </w:tc>
        <w:tc>
          <w:tcPr>
            <w:tcW w:w="6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 会员单位   □ 非会员单位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举办规模</w:t>
            </w:r>
          </w:p>
        </w:tc>
        <w:tc>
          <w:tcPr>
            <w:tcW w:w="6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□ 50人以上（含）     □ 100人以上（含）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8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举办地酒店</w:t>
            </w:r>
          </w:p>
        </w:tc>
        <w:tc>
          <w:tcPr>
            <w:tcW w:w="6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7F7F7F" w:themeColor="background1" w:themeShade="80"/>
                <w:sz w:val="28"/>
                <w:szCs w:val="28"/>
              </w:rPr>
              <w:t>需为组委会指定合作酒店（嘉兴市区）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exact"/>
        </w:trPr>
        <w:tc>
          <w:tcPr>
            <w:tcW w:w="81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 xml:space="preserve">     此申报表一经填写，即视为认可组委会《同期举办招商会补助方案》，必须按照组委会甄选条件、补助政策以及补助结算规则，进行活动。一旦违规任何一项，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组委会将</w:t>
            </w: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  <w:lang w:eastAsia="zh-CN"/>
              </w:rPr>
              <w:t>取消或减少补贴</w:t>
            </w: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。</w:t>
            </w:r>
          </w:p>
          <w:p>
            <w:pPr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 xml:space="preserve">     组委会将按照申报表提交先后顺序，甄选15家品牌企业（其中10家会员单位，5家非会员品牌企业）</w:t>
            </w: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一旦选中，将签署正式合同，以维护双方权益。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8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申请单位负责人签字：</w:t>
            </w:r>
          </w:p>
          <w:p>
            <w:pPr>
              <w:spacing w:line="3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申请单位盖章：</w:t>
            </w:r>
          </w:p>
          <w:p>
            <w:pPr>
              <w:spacing w:line="34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B50"/>
    <w:rsid w:val="001500B1"/>
    <w:rsid w:val="00152294"/>
    <w:rsid w:val="00276FDE"/>
    <w:rsid w:val="002E7480"/>
    <w:rsid w:val="003D3B0B"/>
    <w:rsid w:val="006261DB"/>
    <w:rsid w:val="0068604A"/>
    <w:rsid w:val="006B159B"/>
    <w:rsid w:val="007549BD"/>
    <w:rsid w:val="00A35B50"/>
    <w:rsid w:val="0102060E"/>
    <w:rsid w:val="3A7D6BF2"/>
    <w:rsid w:val="3F281194"/>
    <w:rsid w:val="44673D10"/>
    <w:rsid w:val="5040379A"/>
    <w:rsid w:val="509102F4"/>
    <w:rsid w:val="606D55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317</Characters>
  <Lines>2</Lines>
  <Paragraphs>1</Paragraphs>
  <TotalTime>16</TotalTime>
  <ScaleCrop>false</ScaleCrop>
  <LinksUpToDate>false</LinksUpToDate>
  <CharactersWithSpaces>371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2018-03-22T01:40:00Z</dcterms:created>
  <dc:creator>PC</dc:creator>
  <cp:lastModifiedBy>Administrator</cp:lastModifiedBy>
  <dcterms:modified xsi:type="dcterms:W3CDTF">2019-02-28T00:55:26Z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